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4F92BC21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BC5DF3" w:rsidRPr="00BC5DF3">
        <w:t>Especificación de Módulos de Inventario y Cosecha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364840EA" w14:textId="77777777" w:rsidR="00BC5DF3" w:rsidRPr="00BC5DF3" w:rsidRDefault="00BC5DF3" w:rsidP="00BC5DF3">
      <w:pPr>
        <w:jc w:val="both"/>
        <w:rPr>
          <w:b/>
          <w:bCs/>
        </w:rPr>
      </w:pPr>
      <w:r w:rsidRPr="00BC5DF3">
        <w:rPr>
          <w:b/>
          <w:bCs/>
        </w:rPr>
        <w:t>1. MÓDULO DE MANEJO DE BODEGA E INVENTARIOS</w:t>
      </w:r>
    </w:p>
    <w:p w14:paraId="0CEF16B2" w14:textId="77777777" w:rsidR="00BC5DF3" w:rsidRPr="00BC5DF3" w:rsidRDefault="00BC5DF3" w:rsidP="00BC5DF3">
      <w:pPr>
        <w:jc w:val="both"/>
      </w:pPr>
      <w:r w:rsidRPr="00BC5DF3">
        <w:t xml:space="preserve">Este módulo permite la trazabilidad de costos desde la adquisición hasta el consumo en el tanque. </w:t>
      </w:r>
    </w:p>
    <w:p w14:paraId="4B465B4B" w14:textId="77777777" w:rsidR="00BC5DF3" w:rsidRPr="00BC5DF3" w:rsidRDefault="00BC5DF3" w:rsidP="00BC5DF3">
      <w:pPr>
        <w:numPr>
          <w:ilvl w:val="0"/>
          <w:numId w:val="5"/>
        </w:numPr>
        <w:jc w:val="both"/>
      </w:pPr>
      <w:r w:rsidRPr="00BC5DF3">
        <w:rPr>
          <w:b/>
          <w:bCs/>
        </w:rPr>
        <w:t>Catálogo de Insumos:</w:t>
      </w:r>
      <w:r w:rsidRPr="00BC5DF3">
        <w:t xml:space="preserve"> Registro detallado de alimentos (vivos, secos, líquidos), reactivos, aditivos, medicinas y consumibles. </w:t>
      </w:r>
    </w:p>
    <w:p w14:paraId="652921AA" w14:textId="77777777" w:rsidR="00BC5DF3" w:rsidRPr="00BC5DF3" w:rsidRDefault="00BC5DF3" w:rsidP="00BC5DF3">
      <w:pPr>
        <w:numPr>
          <w:ilvl w:val="0"/>
          <w:numId w:val="5"/>
        </w:numPr>
        <w:jc w:val="both"/>
      </w:pPr>
      <w:r w:rsidRPr="00BC5DF3">
        <w:rPr>
          <w:b/>
          <w:bCs/>
        </w:rPr>
        <w:t>Gestión de Movimientos:</w:t>
      </w:r>
      <w:r w:rsidRPr="00BC5DF3">
        <w:t xml:space="preserve"> Control de entradas por órdenes de compra y salidas automáticas vinculadas al Plan de Alimentación y Siembra. </w:t>
      </w:r>
    </w:p>
    <w:p w14:paraId="12714A9A" w14:textId="21A8A868" w:rsidR="00BC5DF3" w:rsidRPr="00BC5DF3" w:rsidRDefault="00BC5DF3" w:rsidP="00BC5DF3">
      <w:pPr>
        <w:numPr>
          <w:ilvl w:val="0"/>
          <w:numId w:val="5"/>
        </w:numPr>
        <w:jc w:val="both"/>
      </w:pPr>
      <w:r w:rsidRPr="00BC5DF3">
        <w:rPr>
          <w:b/>
          <w:bCs/>
        </w:rPr>
        <w:t>Alertas de Stock:</w:t>
      </w:r>
      <w:r w:rsidRPr="00BC5DF3">
        <w:t xml:space="preserve"> Notificaciones automáticas cuando el inventario proyectado caiga por debajo del mínimo crítico (especialmente para la Artemia y dietas secas). </w:t>
      </w:r>
    </w:p>
    <w:p w14:paraId="1BF35DA2" w14:textId="5A02F360" w:rsidR="00BC5DF3" w:rsidRDefault="00BC5DF3" w:rsidP="00BC5DF3">
      <w:pPr>
        <w:numPr>
          <w:ilvl w:val="0"/>
          <w:numId w:val="5"/>
        </w:numPr>
        <w:jc w:val="both"/>
      </w:pPr>
      <w:r w:rsidRPr="00BC5DF3">
        <w:rPr>
          <w:b/>
          <w:bCs/>
        </w:rPr>
        <w:t>Valoración:</w:t>
      </w:r>
      <w:r w:rsidRPr="00BC5DF3">
        <w:t xml:space="preserve"> Cálculo del valor total del inventario mediante costeo promedio por laboratorio y consolidado de empresa. </w:t>
      </w:r>
    </w:p>
    <w:p w14:paraId="26A40A08" w14:textId="77777777" w:rsidR="00BC5DF3" w:rsidRPr="00BC5DF3" w:rsidRDefault="00BC5DF3" w:rsidP="00BC5DF3">
      <w:pPr>
        <w:ind w:left="720"/>
        <w:jc w:val="both"/>
      </w:pPr>
    </w:p>
    <w:p w14:paraId="625BC7AC" w14:textId="77777777" w:rsidR="00BC5DF3" w:rsidRPr="00BC5DF3" w:rsidRDefault="00BC5DF3" w:rsidP="00BC5DF3">
      <w:pPr>
        <w:jc w:val="both"/>
        <w:rPr>
          <w:b/>
          <w:bCs/>
        </w:rPr>
      </w:pPr>
      <w:r w:rsidRPr="00BC5DF3">
        <w:rPr>
          <w:b/>
          <w:bCs/>
        </w:rPr>
        <w:t>2. MÓDULO DE COSECHA Y GESTIÓN DE VENTAS</w:t>
      </w:r>
    </w:p>
    <w:p w14:paraId="7607F7AF" w14:textId="77777777" w:rsidR="00BC5DF3" w:rsidRPr="00BC5DF3" w:rsidRDefault="00BC5DF3" w:rsidP="00BC5DF3">
      <w:pPr>
        <w:jc w:val="both"/>
      </w:pPr>
      <w:r w:rsidRPr="00BC5DF3">
        <w:t xml:space="preserve">Define la culminación del ciclo biológico y la conversión del esfuerzo operativo en ingresos financieros. </w:t>
      </w:r>
    </w:p>
    <w:p w14:paraId="2AB5EB7D" w14:textId="77777777" w:rsidR="00BC5DF3" w:rsidRPr="00BC5DF3" w:rsidRDefault="00BC5DF3" w:rsidP="00BC5DF3">
      <w:pPr>
        <w:numPr>
          <w:ilvl w:val="0"/>
          <w:numId w:val="6"/>
        </w:numPr>
        <w:jc w:val="both"/>
      </w:pPr>
      <w:r w:rsidRPr="00BC5DF3">
        <w:rPr>
          <w:b/>
          <w:bCs/>
        </w:rPr>
        <w:t>Determinación de Stock de Venta:</w:t>
      </w:r>
      <w:r w:rsidRPr="00BC5DF3">
        <w:t xml:space="preserve"> El sistema calculará la disponibilidad de post-larvas por tanque una vez finalizada la etapa de cultivo (ej. PL10 o etapa configurable). </w:t>
      </w:r>
    </w:p>
    <w:p w14:paraId="4DC93D8C" w14:textId="4F120AEB" w:rsidR="00BC5DF3" w:rsidRPr="00BC5DF3" w:rsidRDefault="00BC5DF3" w:rsidP="00BC5DF3">
      <w:pPr>
        <w:numPr>
          <w:ilvl w:val="0"/>
          <w:numId w:val="6"/>
        </w:numPr>
        <w:jc w:val="both"/>
      </w:pPr>
      <w:r w:rsidRPr="00BC5DF3">
        <w:rPr>
          <w:b/>
          <w:bCs/>
        </w:rPr>
        <w:t>Costo Real de Producción:</w:t>
      </w:r>
      <w:r w:rsidRPr="00BC5DF3">
        <w:t xml:space="preserve"> Consolidación de costos de siembra, alimentación (acumulados por tanque/módulo) y mano de obra para determinar el margen de utilidad. </w:t>
      </w:r>
    </w:p>
    <w:p w14:paraId="2621349D" w14:textId="37985203" w:rsidR="00BC5DF3" w:rsidRPr="00BC5DF3" w:rsidRDefault="00BC5DF3" w:rsidP="00BC5DF3">
      <w:pPr>
        <w:numPr>
          <w:ilvl w:val="0"/>
          <w:numId w:val="6"/>
        </w:numPr>
        <w:jc w:val="both"/>
      </w:pPr>
      <w:r w:rsidRPr="00BC5DF3">
        <w:rPr>
          <w:b/>
          <w:bCs/>
        </w:rPr>
        <w:t>Documentación de Salida:</w:t>
      </w:r>
      <w:r w:rsidRPr="00BC5DF3">
        <w:t xml:space="preserve"> Generación de cotizaciones con bloqueo de stock y emisión de facturas (PDF) según la normativa local. </w:t>
      </w:r>
    </w:p>
    <w:p w14:paraId="1835CF70" w14:textId="1AD40BDA" w:rsidR="00BC5DF3" w:rsidRDefault="00BC5DF3" w:rsidP="00BC5DF3">
      <w:pPr>
        <w:numPr>
          <w:ilvl w:val="0"/>
          <w:numId w:val="6"/>
        </w:numPr>
        <w:jc w:val="both"/>
      </w:pPr>
      <w:r w:rsidRPr="00BC5DF3">
        <w:rPr>
          <w:b/>
          <w:bCs/>
        </w:rPr>
        <w:t>Re portabilidad de Cosecha:</w:t>
      </w:r>
      <w:r w:rsidRPr="00BC5DF3">
        <w:t xml:space="preserve"> Análisis de supervivencia final real vs. proyectada y ranking de rendimiento por laboratorio/módulo. </w:t>
      </w:r>
    </w:p>
    <w:p w14:paraId="0C75B004" w14:textId="77777777" w:rsidR="00BC5DF3" w:rsidRPr="00BC5DF3" w:rsidRDefault="00BC5DF3" w:rsidP="00BC5DF3">
      <w:pPr>
        <w:ind w:left="720"/>
        <w:jc w:val="both"/>
      </w:pPr>
    </w:p>
    <w:p w14:paraId="6363A86B" w14:textId="77777777" w:rsidR="00BC5DF3" w:rsidRPr="00BC5DF3" w:rsidRDefault="00BC5DF3" w:rsidP="00BC5DF3">
      <w:pPr>
        <w:jc w:val="both"/>
        <w:rPr>
          <w:b/>
          <w:bCs/>
        </w:rPr>
      </w:pPr>
      <w:r w:rsidRPr="00BC5DF3">
        <w:rPr>
          <w:b/>
          <w:bCs/>
        </w:rPr>
        <w:lastRenderedPageBreak/>
        <w:t>3. INTEGRACIÓN ESTRATÉGICA (RSOFT)</w:t>
      </w:r>
    </w:p>
    <w:p w14:paraId="0140FB93" w14:textId="40FDE870" w:rsidR="00BC5DF3" w:rsidRPr="00BC5DF3" w:rsidRDefault="00BC5DF3" w:rsidP="00BC5DF3">
      <w:pPr>
        <w:jc w:val="both"/>
      </w:pPr>
      <w:r w:rsidRPr="00BC5DF3">
        <w:t>Para el Arq. Salazar, esto implica que la base de datos deberá manejar relaciones complejas entre los lotes de siembra, las facturas de proveedores y las facturas de venta. Para el Sr. Terán, representa la capacidad de entregar un Dashboard ejecutivo que muestre el ROI (Retorno de Inversión) por cada "corrida" o ciclo de producción.</w:t>
      </w:r>
    </w:p>
    <w:p w14:paraId="5F59F742" w14:textId="2A59D14B" w:rsidR="00C17F9A" w:rsidRDefault="00000000" w:rsidP="00C17F9A">
      <w:pPr>
        <w:jc w:val="both"/>
      </w:pPr>
      <w:r>
        <w:pict w14:anchorId="7E0BF3D1">
          <v:rect id="_x0000_i1026" style="width:0;height:1.5pt" o:hralign="center" o:hrstd="t" o:hr="t" fillcolor="#a0a0a0" stroked="f"/>
        </w:pict>
      </w:r>
    </w:p>
    <w:p w14:paraId="35578688" w14:textId="77777777" w:rsidR="00C17F9A" w:rsidRPr="00C17F9A" w:rsidRDefault="00C17F9A" w:rsidP="00C17F9A">
      <w:pPr>
        <w:jc w:val="both"/>
      </w:pPr>
    </w:p>
    <w:p w14:paraId="196F94C4" w14:textId="2206D137" w:rsidR="00C17F9A" w:rsidRPr="00C17F9A" w:rsidRDefault="00BC5DF3" w:rsidP="00C17F9A">
      <w:pPr>
        <w:jc w:val="both"/>
        <w:rPr>
          <w:b/>
          <w:bCs/>
        </w:rPr>
      </w:pPr>
      <w:r>
        <w:rPr>
          <w:b/>
          <w:bCs/>
        </w:rPr>
        <w:t>4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p w14:paraId="5C9CBE0F" w14:textId="77777777" w:rsidR="00C17F9A" w:rsidRDefault="00C17F9A" w:rsidP="00C17F9A">
      <w:pPr>
        <w:jc w:val="both"/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952B8E" w14:paraId="4EE0F2EE" w14:textId="77777777" w:rsidTr="00F22111">
        <w:trPr>
          <w:jc w:val="center"/>
        </w:trPr>
        <w:tc>
          <w:tcPr>
            <w:tcW w:w="4247" w:type="dxa"/>
          </w:tcPr>
          <w:p w14:paraId="0B27EA04" w14:textId="77777777" w:rsidR="00952B8E" w:rsidRDefault="00952B8E" w:rsidP="00952B8E">
            <w:pPr>
              <w:jc w:val="center"/>
            </w:pPr>
          </w:p>
          <w:p w14:paraId="15494CD5" w14:textId="77777777" w:rsidR="00952B8E" w:rsidRDefault="00952B8E" w:rsidP="00952B8E">
            <w:pPr>
              <w:jc w:val="center"/>
            </w:pPr>
          </w:p>
          <w:p w14:paraId="381555C1" w14:textId="77777777" w:rsidR="00952B8E" w:rsidRDefault="00952B8E" w:rsidP="00952B8E">
            <w:pPr>
              <w:jc w:val="center"/>
            </w:pPr>
          </w:p>
          <w:p w14:paraId="2587A6CE" w14:textId="77777777" w:rsidR="00952B8E" w:rsidRDefault="00952B8E" w:rsidP="00952B8E">
            <w:pPr>
              <w:jc w:val="center"/>
            </w:pPr>
          </w:p>
          <w:p w14:paraId="6016F092" w14:textId="77777777" w:rsidR="00952B8E" w:rsidRDefault="00952B8E" w:rsidP="00952B8E">
            <w:pPr>
              <w:jc w:val="center"/>
            </w:pPr>
          </w:p>
          <w:p w14:paraId="6B17F2AB" w14:textId="77777777" w:rsidR="00952B8E" w:rsidRDefault="00952B8E" w:rsidP="00952B8E">
            <w:pPr>
              <w:jc w:val="center"/>
            </w:pPr>
            <w:r>
              <w:t>______________________________</w:t>
            </w:r>
          </w:p>
          <w:p w14:paraId="10C57DF7" w14:textId="77777777" w:rsidR="00952B8E" w:rsidRDefault="00952B8E" w:rsidP="00952B8E">
            <w:pPr>
              <w:jc w:val="center"/>
            </w:pPr>
            <w:r w:rsidRPr="00C17F9A">
              <w:t>Arq. Richard Manuel Salazar Guevara</w:t>
            </w:r>
          </w:p>
          <w:p w14:paraId="037E1951" w14:textId="77777777" w:rsidR="00952B8E" w:rsidRDefault="00952B8E" w:rsidP="00952B8E">
            <w:pPr>
              <w:jc w:val="center"/>
            </w:pPr>
            <w:r w:rsidRPr="00C17F9A">
              <w:t>Arquitecto de Software</w:t>
            </w:r>
          </w:p>
          <w:p w14:paraId="78B1B5C6" w14:textId="179DEED4" w:rsidR="00952B8E" w:rsidRDefault="00952B8E" w:rsidP="00952B8E">
            <w:pPr>
              <w:jc w:val="center"/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490F71FB" w14:textId="77777777" w:rsidR="00952B8E" w:rsidRDefault="00952B8E" w:rsidP="00952B8E">
            <w:pPr>
              <w:jc w:val="center"/>
            </w:pPr>
          </w:p>
          <w:p w14:paraId="70948704" w14:textId="77777777" w:rsidR="00952B8E" w:rsidRDefault="00952B8E" w:rsidP="00952B8E">
            <w:pPr>
              <w:jc w:val="center"/>
            </w:pPr>
          </w:p>
          <w:p w14:paraId="0D0CA6AF" w14:textId="77777777" w:rsidR="00952B8E" w:rsidRDefault="00952B8E" w:rsidP="00952B8E">
            <w:pPr>
              <w:jc w:val="center"/>
            </w:pPr>
          </w:p>
          <w:p w14:paraId="39632F5D" w14:textId="77777777" w:rsidR="00952B8E" w:rsidRDefault="00952B8E" w:rsidP="00952B8E">
            <w:pPr>
              <w:jc w:val="center"/>
            </w:pPr>
          </w:p>
          <w:p w14:paraId="2D1CC792" w14:textId="77777777" w:rsidR="00952B8E" w:rsidRDefault="00952B8E" w:rsidP="00952B8E">
            <w:pPr>
              <w:jc w:val="center"/>
            </w:pPr>
          </w:p>
          <w:p w14:paraId="4420FC23" w14:textId="77777777" w:rsidR="00952B8E" w:rsidRDefault="00952B8E" w:rsidP="00952B8E">
            <w:pPr>
              <w:jc w:val="center"/>
            </w:pPr>
            <w:r>
              <w:t>______________________________</w:t>
            </w:r>
          </w:p>
          <w:p w14:paraId="4075AB39" w14:textId="77777777" w:rsidR="00952B8E" w:rsidRDefault="00952B8E" w:rsidP="00952B8E">
            <w:pPr>
              <w:jc w:val="center"/>
            </w:pPr>
            <w:r w:rsidRPr="00C17F9A">
              <w:t>Sr. Rodrigo</w:t>
            </w:r>
            <w:r>
              <w:t xml:space="preserve"> </w:t>
            </w:r>
            <w:r w:rsidRPr="00C17F9A">
              <w:t>Germán Terán Revelo</w:t>
            </w:r>
          </w:p>
          <w:p w14:paraId="7D3681BF" w14:textId="77777777" w:rsidR="00952B8E" w:rsidRDefault="00952B8E" w:rsidP="00952B8E">
            <w:pPr>
              <w:jc w:val="center"/>
            </w:pPr>
            <w:r w:rsidRPr="00C17F9A">
              <w:t>Analista de Datos</w:t>
            </w:r>
          </w:p>
          <w:p w14:paraId="549763EA" w14:textId="2F1C66A3" w:rsidR="00952B8E" w:rsidRDefault="00952B8E" w:rsidP="00952B8E">
            <w:pPr>
              <w:jc w:val="center"/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62897E8C" w14:textId="77777777" w:rsidR="00C17F9A" w:rsidRPr="00C17F9A" w:rsidRDefault="00C17F9A" w:rsidP="00C17F9A">
      <w:pPr>
        <w:jc w:val="both"/>
      </w:pPr>
    </w:p>
    <w:p w14:paraId="5C916897" w14:textId="357D853F" w:rsidR="004648EB" w:rsidRDefault="004648EB" w:rsidP="00C17F9A">
      <w:pPr>
        <w:jc w:val="both"/>
        <w:rPr>
          <w:lang w:val="es-MX"/>
        </w:rPr>
      </w:pPr>
    </w:p>
    <w:sectPr w:rsidR="004648EB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5CB09" w14:textId="77777777" w:rsidR="00E43083" w:rsidRDefault="00E43083" w:rsidP="003C5750">
      <w:pPr>
        <w:spacing w:after="0" w:line="240" w:lineRule="auto"/>
      </w:pPr>
      <w:r>
        <w:separator/>
      </w:r>
    </w:p>
  </w:endnote>
  <w:endnote w:type="continuationSeparator" w:id="0">
    <w:p w14:paraId="1AA98D67" w14:textId="77777777" w:rsidR="00E43083" w:rsidRDefault="00E43083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31D49" w14:textId="77777777" w:rsidR="00E43083" w:rsidRDefault="00E43083" w:rsidP="003C5750">
      <w:pPr>
        <w:spacing w:after="0" w:line="240" w:lineRule="auto"/>
      </w:pPr>
      <w:r>
        <w:separator/>
      </w:r>
    </w:p>
  </w:footnote>
  <w:footnote w:type="continuationSeparator" w:id="0">
    <w:p w14:paraId="458AE459" w14:textId="77777777" w:rsidR="00E43083" w:rsidRDefault="00E43083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DAA12BC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4"/>
  </w:num>
  <w:num w:numId="2" w16cid:durableId="1520587317">
    <w:abstractNumId w:val="2"/>
  </w:num>
  <w:num w:numId="3" w16cid:durableId="208810908">
    <w:abstractNumId w:val="0"/>
  </w:num>
  <w:num w:numId="4" w16cid:durableId="91317248">
    <w:abstractNumId w:val="1"/>
  </w:num>
  <w:num w:numId="5" w16cid:durableId="1448499177">
    <w:abstractNumId w:val="5"/>
  </w:num>
  <w:num w:numId="6" w16cid:durableId="407096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270005"/>
    <w:rsid w:val="003C5750"/>
    <w:rsid w:val="004648EB"/>
    <w:rsid w:val="00620C4C"/>
    <w:rsid w:val="006E7837"/>
    <w:rsid w:val="008539DC"/>
    <w:rsid w:val="00952B8E"/>
    <w:rsid w:val="00A31281"/>
    <w:rsid w:val="00BC5DF3"/>
    <w:rsid w:val="00C17F9A"/>
    <w:rsid w:val="00D304D8"/>
    <w:rsid w:val="00E43083"/>
    <w:rsid w:val="00E70E24"/>
    <w:rsid w:val="00F2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3</cp:revision>
  <dcterms:created xsi:type="dcterms:W3CDTF">2026-02-20T20:38:00Z</dcterms:created>
  <dcterms:modified xsi:type="dcterms:W3CDTF">2026-02-20T20:41:00Z</dcterms:modified>
</cp:coreProperties>
</file>