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299AF5D9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2B2CBD" w:rsidRPr="002B2CBD">
        <w:t>Detalle de Caso de Uso CU-03: Generar Plan de Alimentación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6D9C2825" w14:textId="77777777" w:rsidR="002B2CBD" w:rsidRPr="002B2CBD" w:rsidRDefault="002B2CBD" w:rsidP="002B2CBD">
      <w:pPr>
        <w:jc w:val="both"/>
        <w:rPr>
          <w:b/>
          <w:bCs/>
        </w:rPr>
      </w:pPr>
      <w:r w:rsidRPr="002B2CBD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4"/>
        <w:gridCol w:w="6994"/>
      </w:tblGrid>
      <w:tr w:rsidR="002B2CBD" w:rsidRPr="002B2CBD" w14:paraId="67389962" w14:textId="77777777" w:rsidTr="002B2CB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ABCF766" w14:textId="77777777" w:rsidR="002B2CBD" w:rsidRPr="002B2CBD" w:rsidRDefault="002B2CBD" w:rsidP="002B2CBD">
            <w:pPr>
              <w:jc w:val="both"/>
            </w:pPr>
            <w:r w:rsidRPr="002B2CBD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5E6BC384" w14:textId="77777777" w:rsidR="002B2CBD" w:rsidRPr="002B2CBD" w:rsidRDefault="002B2CBD" w:rsidP="002B2CBD">
            <w:pPr>
              <w:jc w:val="both"/>
            </w:pPr>
            <w:r w:rsidRPr="002B2CBD">
              <w:rPr>
                <w:b/>
                <w:bCs/>
              </w:rPr>
              <w:t>Detalle</w:t>
            </w:r>
          </w:p>
        </w:tc>
      </w:tr>
      <w:tr w:rsidR="002B2CBD" w:rsidRPr="002B2CBD" w14:paraId="26A377C5" w14:textId="77777777" w:rsidTr="002B2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613D2A" w14:textId="77777777" w:rsidR="002B2CBD" w:rsidRPr="002B2CBD" w:rsidRDefault="002B2CBD" w:rsidP="002B2CBD">
            <w:pPr>
              <w:jc w:val="both"/>
            </w:pPr>
            <w:r w:rsidRPr="002B2CBD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0A7431B4" w14:textId="77777777" w:rsidR="002B2CBD" w:rsidRPr="002B2CBD" w:rsidRDefault="002B2CBD" w:rsidP="002B2CBD">
            <w:pPr>
              <w:jc w:val="both"/>
            </w:pPr>
            <w:r w:rsidRPr="002B2CBD">
              <w:t>CU-03</w:t>
            </w:r>
          </w:p>
        </w:tc>
      </w:tr>
      <w:tr w:rsidR="002B2CBD" w:rsidRPr="002B2CBD" w14:paraId="6B6DC583" w14:textId="77777777" w:rsidTr="002B2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369A71" w14:textId="77777777" w:rsidR="002B2CBD" w:rsidRPr="002B2CBD" w:rsidRDefault="002B2CBD" w:rsidP="002B2CBD">
            <w:pPr>
              <w:jc w:val="both"/>
            </w:pPr>
            <w:r w:rsidRPr="002B2CBD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11CFC964" w14:textId="77777777" w:rsidR="002B2CBD" w:rsidRPr="002B2CBD" w:rsidRDefault="002B2CBD" w:rsidP="002B2CBD">
            <w:pPr>
              <w:jc w:val="both"/>
            </w:pPr>
            <w:r w:rsidRPr="002B2CBD">
              <w:t>Generar Plan de Alimentación Automatizado</w:t>
            </w:r>
          </w:p>
        </w:tc>
      </w:tr>
      <w:tr w:rsidR="002B2CBD" w:rsidRPr="002B2CBD" w14:paraId="31D970CA" w14:textId="77777777" w:rsidTr="002B2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3F17AA" w14:textId="77777777" w:rsidR="002B2CBD" w:rsidRPr="002B2CBD" w:rsidRDefault="002B2CBD" w:rsidP="002B2CBD">
            <w:pPr>
              <w:jc w:val="both"/>
            </w:pPr>
            <w:r w:rsidRPr="002B2CBD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287BD650" w14:textId="77777777" w:rsidR="002B2CBD" w:rsidRPr="002B2CBD" w:rsidRDefault="002B2CBD" w:rsidP="002B2CBD">
            <w:pPr>
              <w:jc w:val="both"/>
            </w:pPr>
            <w:r w:rsidRPr="002B2CBD">
              <w:t>Sistema (Automático) / Biólogo (Supervisión)</w:t>
            </w:r>
          </w:p>
        </w:tc>
      </w:tr>
      <w:tr w:rsidR="002B2CBD" w:rsidRPr="002B2CBD" w14:paraId="24779A75" w14:textId="77777777" w:rsidTr="002B2CB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C8B1EC" w14:textId="77777777" w:rsidR="002B2CBD" w:rsidRPr="002B2CBD" w:rsidRDefault="002B2CBD" w:rsidP="002B2CBD">
            <w:pPr>
              <w:jc w:val="both"/>
            </w:pPr>
            <w:r w:rsidRPr="002B2CBD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175EA1F3" w14:textId="77777777" w:rsidR="002B2CBD" w:rsidRPr="002B2CBD" w:rsidRDefault="002B2CBD" w:rsidP="002B2CBD">
            <w:pPr>
              <w:jc w:val="both"/>
            </w:pPr>
            <w:r w:rsidRPr="002B2CBD">
              <w:t xml:space="preserve">Existencia de un lote de siembra activo (CU-02) y tablas maestras de </w:t>
            </w:r>
            <w:proofErr w:type="spellStart"/>
            <w:r w:rsidRPr="002B2CBD">
              <w:t>estadíos</w:t>
            </w:r>
            <w:proofErr w:type="spellEnd"/>
            <w:r w:rsidRPr="002B2CBD">
              <w:t xml:space="preserve"> configuradas.</w:t>
            </w:r>
          </w:p>
        </w:tc>
      </w:tr>
    </w:tbl>
    <w:p w14:paraId="4537D810" w14:textId="77777777" w:rsidR="002B2CBD" w:rsidRDefault="002B2CBD" w:rsidP="002B2CBD">
      <w:pPr>
        <w:jc w:val="both"/>
        <w:rPr>
          <w:b/>
          <w:bCs/>
        </w:rPr>
      </w:pPr>
    </w:p>
    <w:p w14:paraId="1B6D304E" w14:textId="44853465" w:rsidR="002B2CBD" w:rsidRPr="002B2CBD" w:rsidRDefault="002B2CBD" w:rsidP="002B2CBD">
      <w:pPr>
        <w:jc w:val="both"/>
        <w:rPr>
          <w:b/>
          <w:bCs/>
        </w:rPr>
      </w:pPr>
      <w:r w:rsidRPr="002B2CBD">
        <w:rPr>
          <w:b/>
          <w:bCs/>
        </w:rPr>
        <w:t>2. FLUJO DE EVENTOS (PASOS)</w:t>
      </w:r>
    </w:p>
    <w:p w14:paraId="46E2E3D9" w14:textId="77777777" w:rsidR="002B2CBD" w:rsidRPr="002B2CBD" w:rsidRDefault="002B2CBD" w:rsidP="002B2CBD">
      <w:pPr>
        <w:numPr>
          <w:ilvl w:val="0"/>
          <w:numId w:val="19"/>
        </w:numPr>
        <w:jc w:val="both"/>
      </w:pPr>
      <w:r w:rsidRPr="002B2CBD">
        <w:rPr>
          <w:b/>
          <w:bCs/>
        </w:rPr>
        <w:t>Disparo del Proceso:</w:t>
      </w:r>
      <w:r w:rsidRPr="002B2CBD">
        <w:t xml:space="preserve"> Al registrarse una siembra, el sistema toma la fecha inicial y la población declarada.</w:t>
      </w:r>
    </w:p>
    <w:p w14:paraId="094BC890" w14:textId="77777777" w:rsidR="002B2CBD" w:rsidRPr="002B2CBD" w:rsidRDefault="002B2CBD" w:rsidP="002B2CBD">
      <w:pPr>
        <w:numPr>
          <w:ilvl w:val="0"/>
          <w:numId w:val="19"/>
        </w:numPr>
        <w:jc w:val="both"/>
      </w:pPr>
      <w:r w:rsidRPr="002B2CBD">
        <w:rPr>
          <w:b/>
          <w:bCs/>
        </w:rPr>
        <w:t>Consulta de Tablas Maestras:</w:t>
      </w:r>
      <w:r w:rsidRPr="002B2CBD">
        <w:t xml:space="preserve"> El sistema accede a la configuración de </w:t>
      </w:r>
      <w:proofErr w:type="spellStart"/>
      <w:r w:rsidRPr="002B2CBD">
        <w:t>estadíos</w:t>
      </w:r>
      <w:proofErr w:type="spellEnd"/>
      <w:r w:rsidRPr="002B2CBD">
        <w:t xml:space="preserve"> (Nauplios, </w:t>
      </w:r>
      <w:proofErr w:type="spellStart"/>
      <w:r w:rsidRPr="002B2CBD">
        <w:t>Zoeas</w:t>
      </w:r>
      <w:proofErr w:type="spellEnd"/>
      <w:r w:rsidRPr="002B2CBD">
        <w:t xml:space="preserve">, </w:t>
      </w:r>
      <w:proofErr w:type="spellStart"/>
      <w:r w:rsidRPr="002B2CBD">
        <w:t>Mysis</w:t>
      </w:r>
      <w:proofErr w:type="spellEnd"/>
      <w:r w:rsidRPr="002B2CBD">
        <w:t xml:space="preserve">, PL) y sus respectivos días de </w:t>
      </w:r>
      <w:proofErr w:type="gramStart"/>
      <w:r w:rsidRPr="002B2CBD">
        <w:t>duración .</w:t>
      </w:r>
      <w:proofErr w:type="gramEnd"/>
    </w:p>
    <w:p w14:paraId="0450EA0F" w14:textId="2B3C29AC" w:rsidR="002B2CBD" w:rsidRPr="002B2CBD" w:rsidRDefault="002B2CBD" w:rsidP="002B2CBD">
      <w:pPr>
        <w:numPr>
          <w:ilvl w:val="0"/>
          <w:numId w:val="19"/>
        </w:numPr>
        <w:jc w:val="both"/>
      </w:pPr>
      <w:r w:rsidRPr="002B2CBD">
        <w:rPr>
          <w:b/>
          <w:bCs/>
        </w:rPr>
        <w:t>Aplicación de Mortalidad Teórica:</w:t>
      </w:r>
      <w:r w:rsidRPr="002B2CBD">
        <w:t xml:space="preserve"> Se aplica una tasa de supervivencia decreciente del 2% diario (configurable) para calcular la población proyectada día a día.</w:t>
      </w:r>
    </w:p>
    <w:p w14:paraId="5DC2BA8B" w14:textId="4E56BDDE" w:rsidR="002B2CBD" w:rsidRPr="002B2CBD" w:rsidRDefault="002B2CBD" w:rsidP="002B2CBD">
      <w:pPr>
        <w:numPr>
          <w:ilvl w:val="0"/>
          <w:numId w:val="19"/>
        </w:numPr>
        <w:jc w:val="both"/>
      </w:pPr>
      <w:r w:rsidRPr="002B2CBD">
        <w:rPr>
          <w:b/>
          <w:bCs/>
        </w:rPr>
        <w:t>Cálculo de Ración por Dieta:</w:t>
      </w:r>
      <w:r w:rsidRPr="002B2CBD">
        <w:t xml:space="preserve"> * </w:t>
      </w:r>
      <w:r w:rsidRPr="002B2CBD">
        <w:rPr>
          <w:b/>
          <w:bCs/>
        </w:rPr>
        <w:t>Dieta Seca/Líquida:</w:t>
      </w:r>
      <w:r w:rsidRPr="002B2CBD">
        <w:t xml:space="preserve"> Multiplica los miligramos (mg) correspondientes al estadío por la población proyectada.</w:t>
      </w:r>
    </w:p>
    <w:p w14:paraId="21034B04" w14:textId="278EC882" w:rsidR="002B2CBD" w:rsidRPr="002B2CBD" w:rsidRDefault="002B2CBD" w:rsidP="002B2CBD">
      <w:pPr>
        <w:numPr>
          <w:ilvl w:val="1"/>
          <w:numId w:val="19"/>
        </w:numPr>
        <w:jc w:val="both"/>
      </w:pPr>
      <w:r w:rsidRPr="002B2CBD">
        <w:rPr>
          <w:b/>
          <w:bCs/>
        </w:rPr>
        <w:t>Alimento Vivo (Artemia):</w:t>
      </w:r>
      <w:r w:rsidRPr="002B2CBD">
        <w:t xml:space="preserve"> Calcula el número de </w:t>
      </w:r>
      <w:r w:rsidRPr="002B2CBD">
        <w:t>nauplios</w:t>
      </w:r>
      <w:r w:rsidRPr="002B2CBD">
        <w:t xml:space="preserve"> necesarios por larva según la fase.</w:t>
      </w:r>
    </w:p>
    <w:p w14:paraId="166192FA" w14:textId="77777777" w:rsidR="002B2CBD" w:rsidRPr="002B2CBD" w:rsidRDefault="002B2CBD" w:rsidP="002B2CBD">
      <w:pPr>
        <w:numPr>
          <w:ilvl w:val="0"/>
          <w:numId w:val="19"/>
        </w:numPr>
        <w:jc w:val="both"/>
      </w:pPr>
      <w:r w:rsidRPr="002B2CBD">
        <w:rPr>
          <w:b/>
          <w:bCs/>
        </w:rPr>
        <w:t>Distribución de Raciones:</w:t>
      </w:r>
      <w:r w:rsidRPr="002B2CBD">
        <w:t xml:space="preserve"> El sistema divide el total diario en el número de raciones configuradas (ej. 6 raciones de 19.6g).</w:t>
      </w:r>
    </w:p>
    <w:p w14:paraId="77270276" w14:textId="6CD2BD1B" w:rsidR="002B2CBD" w:rsidRPr="002B2CBD" w:rsidRDefault="002B2CBD" w:rsidP="002B2CBD">
      <w:pPr>
        <w:numPr>
          <w:ilvl w:val="0"/>
          <w:numId w:val="19"/>
        </w:numPr>
        <w:jc w:val="both"/>
      </w:pPr>
      <w:r w:rsidRPr="002B2CBD">
        <w:rPr>
          <w:b/>
          <w:bCs/>
        </w:rPr>
        <w:t>Generación de Cronograma:</w:t>
      </w:r>
      <w:r w:rsidRPr="002B2CBD">
        <w:t xml:space="preserve"> Se presenta al técnico un calendario visual con las cantidades exactas y horarios sugeridos.</w:t>
      </w:r>
    </w:p>
    <w:p w14:paraId="2E965A4F" w14:textId="77777777" w:rsidR="002B2CBD" w:rsidRPr="002B2CBD" w:rsidRDefault="002B2CBD" w:rsidP="002B2CBD">
      <w:pPr>
        <w:jc w:val="both"/>
        <w:rPr>
          <w:b/>
          <w:bCs/>
        </w:rPr>
      </w:pPr>
      <w:r w:rsidRPr="002B2CBD">
        <w:rPr>
          <w:b/>
          <w:bCs/>
        </w:rPr>
        <w:lastRenderedPageBreak/>
        <w:t>3. REGLAS DE NEGOCIO (LOGICA RSOFT)</w:t>
      </w:r>
    </w:p>
    <w:p w14:paraId="591362D6" w14:textId="77777777" w:rsidR="002B2CBD" w:rsidRPr="002B2CBD" w:rsidRDefault="002B2CBD" w:rsidP="002B2CBD">
      <w:pPr>
        <w:numPr>
          <w:ilvl w:val="0"/>
          <w:numId w:val="20"/>
        </w:numPr>
        <w:jc w:val="both"/>
      </w:pPr>
      <w:r w:rsidRPr="002B2CBD">
        <w:rPr>
          <w:b/>
          <w:bCs/>
        </w:rPr>
        <w:t>Ajuste Dinámico:</w:t>
      </w:r>
      <w:r w:rsidRPr="002B2CBD">
        <w:t xml:space="preserve"> Si el Biólogo ingresa una biometría real con una supervivencia distinta al 2%, el sistema debe recalcular todo el plan de alimentación restante automáticamente.</w:t>
      </w:r>
    </w:p>
    <w:p w14:paraId="05DC74CB" w14:textId="70F4F8A9" w:rsidR="002B2CBD" w:rsidRPr="002B2CBD" w:rsidRDefault="002B2CBD" w:rsidP="002B2CBD">
      <w:pPr>
        <w:numPr>
          <w:ilvl w:val="0"/>
          <w:numId w:val="20"/>
        </w:numPr>
        <w:jc w:val="both"/>
      </w:pPr>
      <w:r w:rsidRPr="002B2CBD">
        <w:rPr>
          <w:b/>
          <w:bCs/>
        </w:rPr>
        <w:t>Tratamientos por Volumen:</w:t>
      </w:r>
      <w:r w:rsidRPr="002B2CBD">
        <w:t xml:space="preserve"> La cantidad de probióticos y azúcar se calcula según el volumen de agua del tanque y no por la población de larvas.</w:t>
      </w:r>
    </w:p>
    <w:p w14:paraId="4690A4D6" w14:textId="58A3687F" w:rsidR="002B2CBD" w:rsidRDefault="002B2CBD" w:rsidP="002B2CBD">
      <w:pPr>
        <w:numPr>
          <w:ilvl w:val="0"/>
          <w:numId w:val="20"/>
        </w:numPr>
        <w:jc w:val="both"/>
      </w:pPr>
      <w:r w:rsidRPr="002B2CBD">
        <w:rPr>
          <w:b/>
          <w:bCs/>
        </w:rPr>
        <w:t>Prevención de Toxicidad:</w:t>
      </w:r>
      <w:r w:rsidRPr="002B2CBD">
        <w:t xml:space="preserve"> El sistema bloqueará raciones que superen los límites máximos definidos en la "dieta reforzada" para evitar la precipitación de alimento al fondo del tanque.</w:t>
      </w:r>
    </w:p>
    <w:p w14:paraId="07E80EFA" w14:textId="77777777" w:rsidR="002B2CBD" w:rsidRPr="002B2CBD" w:rsidRDefault="002B2CBD" w:rsidP="002B2CBD">
      <w:pPr>
        <w:ind w:left="720"/>
        <w:jc w:val="both"/>
      </w:pPr>
    </w:p>
    <w:p w14:paraId="36109277" w14:textId="77777777" w:rsidR="002B2CBD" w:rsidRPr="002B2CBD" w:rsidRDefault="002B2CBD" w:rsidP="002B2CBD">
      <w:pPr>
        <w:jc w:val="both"/>
        <w:rPr>
          <w:b/>
          <w:bCs/>
        </w:rPr>
      </w:pPr>
      <w:r w:rsidRPr="002B2CBD">
        <w:rPr>
          <w:b/>
          <w:bCs/>
        </w:rPr>
        <w:t>4. RESULTADOS ESPERADOS (POST-CONDICIÓN)</w:t>
      </w:r>
    </w:p>
    <w:p w14:paraId="1D74F650" w14:textId="52D56DB3" w:rsidR="002B2CBD" w:rsidRPr="002B2CBD" w:rsidRDefault="002B2CBD" w:rsidP="002B2CBD">
      <w:pPr>
        <w:numPr>
          <w:ilvl w:val="0"/>
          <w:numId w:val="21"/>
        </w:numPr>
        <w:jc w:val="both"/>
      </w:pPr>
      <w:r w:rsidRPr="002B2CBD">
        <w:t>Cronograma de alimentación disponible para consulta en dispositivos móviles/tablets del técnico.</w:t>
      </w:r>
    </w:p>
    <w:p w14:paraId="2B1A149C" w14:textId="77777777" w:rsidR="002B2CBD" w:rsidRPr="002B2CBD" w:rsidRDefault="002B2CBD" w:rsidP="002B2CBD">
      <w:pPr>
        <w:numPr>
          <w:ilvl w:val="0"/>
          <w:numId w:val="21"/>
        </w:numPr>
        <w:jc w:val="both"/>
      </w:pPr>
      <w:r w:rsidRPr="002B2CBD">
        <w:t>Proyección de consumo de insumos enviada al módulo de Inventarios para previsión de compras.</w:t>
      </w:r>
    </w:p>
    <w:p w14:paraId="54D7FEFE" w14:textId="77777777" w:rsidR="002B2CBD" w:rsidRDefault="002B2CBD" w:rsidP="00C17F9A">
      <w:pPr>
        <w:jc w:val="both"/>
      </w:pPr>
    </w:p>
    <w:p w14:paraId="5F59F742" w14:textId="69AE0A8F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193B6" w14:textId="77777777" w:rsidR="00454AC9" w:rsidRDefault="00454AC9" w:rsidP="003C5750">
      <w:pPr>
        <w:spacing w:after="0" w:line="240" w:lineRule="auto"/>
      </w:pPr>
      <w:r>
        <w:separator/>
      </w:r>
    </w:p>
  </w:endnote>
  <w:endnote w:type="continuationSeparator" w:id="0">
    <w:p w14:paraId="4CF04969" w14:textId="77777777" w:rsidR="00454AC9" w:rsidRDefault="00454AC9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81FE9" w14:textId="77777777" w:rsidR="00454AC9" w:rsidRDefault="00454AC9" w:rsidP="003C5750">
      <w:pPr>
        <w:spacing w:after="0" w:line="240" w:lineRule="auto"/>
      </w:pPr>
      <w:r>
        <w:separator/>
      </w:r>
    </w:p>
  </w:footnote>
  <w:footnote w:type="continuationSeparator" w:id="0">
    <w:p w14:paraId="37939163" w14:textId="77777777" w:rsidR="00454AC9" w:rsidRDefault="00454AC9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20001"/>
    <w:multiLevelType w:val="multilevel"/>
    <w:tmpl w:val="92E2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F876FE"/>
    <w:multiLevelType w:val="multilevel"/>
    <w:tmpl w:val="6982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2E2C80"/>
    <w:multiLevelType w:val="multilevel"/>
    <w:tmpl w:val="AB48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3E195B"/>
    <w:multiLevelType w:val="multilevel"/>
    <w:tmpl w:val="CA5A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5446EC"/>
    <w:multiLevelType w:val="multilevel"/>
    <w:tmpl w:val="398C1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9049F0"/>
    <w:multiLevelType w:val="multilevel"/>
    <w:tmpl w:val="911A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17"/>
  </w:num>
  <w:num w:numId="2" w16cid:durableId="1520587317">
    <w:abstractNumId w:val="6"/>
  </w:num>
  <w:num w:numId="3" w16cid:durableId="208810908">
    <w:abstractNumId w:val="0"/>
  </w:num>
  <w:num w:numId="4" w16cid:durableId="91317248">
    <w:abstractNumId w:val="3"/>
  </w:num>
  <w:num w:numId="5" w16cid:durableId="1448499177">
    <w:abstractNumId w:val="20"/>
  </w:num>
  <w:num w:numId="6" w16cid:durableId="40709641">
    <w:abstractNumId w:val="14"/>
  </w:num>
  <w:num w:numId="7" w16cid:durableId="493228211">
    <w:abstractNumId w:val="1"/>
  </w:num>
  <w:num w:numId="8" w16cid:durableId="210195978">
    <w:abstractNumId w:val="12"/>
  </w:num>
  <w:num w:numId="9" w16cid:durableId="129054656">
    <w:abstractNumId w:val="19"/>
  </w:num>
  <w:num w:numId="10" w16cid:durableId="2083522824">
    <w:abstractNumId w:val="2"/>
  </w:num>
  <w:num w:numId="11" w16cid:durableId="1204249315">
    <w:abstractNumId w:val="15"/>
  </w:num>
  <w:num w:numId="12" w16cid:durableId="2016765157">
    <w:abstractNumId w:val="4"/>
  </w:num>
  <w:num w:numId="13" w16cid:durableId="696153991">
    <w:abstractNumId w:val="5"/>
  </w:num>
  <w:num w:numId="14" w16cid:durableId="1948737543">
    <w:abstractNumId w:val="11"/>
  </w:num>
  <w:num w:numId="15" w16cid:durableId="976644206">
    <w:abstractNumId w:val="7"/>
  </w:num>
  <w:num w:numId="16" w16cid:durableId="617218223">
    <w:abstractNumId w:val="9"/>
  </w:num>
  <w:num w:numId="17" w16cid:durableId="638146524">
    <w:abstractNumId w:val="18"/>
  </w:num>
  <w:num w:numId="18" w16cid:durableId="530998464">
    <w:abstractNumId w:val="13"/>
  </w:num>
  <w:num w:numId="19" w16cid:durableId="2039430746">
    <w:abstractNumId w:val="16"/>
  </w:num>
  <w:num w:numId="20" w16cid:durableId="1158688044">
    <w:abstractNumId w:val="10"/>
  </w:num>
  <w:num w:numId="21" w16cid:durableId="30003900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270005"/>
    <w:rsid w:val="002B2CBD"/>
    <w:rsid w:val="00383E1D"/>
    <w:rsid w:val="003C5750"/>
    <w:rsid w:val="00454AC9"/>
    <w:rsid w:val="004648EB"/>
    <w:rsid w:val="004A37BB"/>
    <w:rsid w:val="004F6CA3"/>
    <w:rsid w:val="00544251"/>
    <w:rsid w:val="005A1E1C"/>
    <w:rsid w:val="00620C4C"/>
    <w:rsid w:val="006E7837"/>
    <w:rsid w:val="008539DC"/>
    <w:rsid w:val="00AC77FD"/>
    <w:rsid w:val="00BC5DF3"/>
    <w:rsid w:val="00BF2318"/>
    <w:rsid w:val="00C17F9A"/>
    <w:rsid w:val="00D304D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379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2026-02-20T20:58:00Z</dcterms:created>
  <dcterms:modified xsi:type="dcterms:W3CDTF">2026-02-20T20:58:00Z</dcterms:modified>
</cp:coreProperties>
</file>